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проектную декларацию от 14.06.2013 г.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3BBD">
        <w:rPr>
          <w:rFonts w:ascii="Times New Roman" w:hAnsi="Times New Roman"/>
          <w:b/>
          <w:sz w:val="24"/>
          <w:szCs w:val="24"/>
        </w:rPr>
        <w:t>О проекте строительства  многофункционального культурно-досугового центра: этап 2. Гостиничный комплекс, состоящий из двух зданий,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2930BB" w:rsidRDefault="002930BB" w:rsidP="002930BB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Санкт-Петербург                                                                                       30 июля  2014 года</w:t>
      </w:r>
    </w:p>
    <w:p w:rsidR="002930BB" w:rsidRDefault="002930BB" w:rsidP="002930B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следующие изменения по разделу «О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недвижимости»:  </w:t>
      </w:r>
    </w:p>
    <w:p w:rsidR="002930BB" w:rsidRDefault="002930BB" w:rsidP="002930B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30BB" w:rsidTr="002930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BB" w:rsidRDefault="002930B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BB" w:rsidRDefault="002930B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Финансовый результат текущего года на  30.06.2014 г. прибыль 11 093 тыс. руб.</w:t>
            </w:r>
          </w:p>
          <w:p w:rsidR="002930BB" w:rsidRDefault="002930B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Балансовая прибыль  на 30.06.2014 – 11 970 тыс. руб.</w:t>
            </w:r>
          </w:p>
          <w:p w:rsidR="002930BB" w:rsidRDefault="002930B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Размер кредиторской задолженности на 30.06.2014 г. – 1 454 568 тыс. руб. </w:t>
            </w:r>
          </w:p>
          <w:p w:rsidR="002930BB" w:rsidRDefault="002930B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Размер дебиторской задолженности на 30.06.2014 г. – 308 867 тыс. рублей.</w:t>
            </w:r>
          </w:p>
          <w:p w:rsidR="002930BB" w:rsidRDefault="00C814CE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4CE"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Ориентировочная стоимость строительства – 1 433 397 500 рублей.</w:t>
            </w:r>
          </w:p>
        </w:tc>
      </w:tr>
    </w:tbl>
    <w:p w:rsidR="002930BB" w:rsidRDefault="002930BB" w:rsidP="002930B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0BB" w:rsidRDefault="002930BB" w:rsidP="002930B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77A2B"/>
    <w:rsid w:val="00080161"/>
    <w:rsid w:val="00085F8F"/>
    <w:rsid w:val="00087BEA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930BB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0DDB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296E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C2117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14CE"/>
    <w:rsid w:val="00C861F1"/>
    <w:rsid w:val="00C911BF"/>
    <w:rsid w:val="00C91F31"/>
    <w:rsid w:val="00CA2D28"/>
    <w:rsid w:val="00CB4D0D"/>
    <w:rsid w:val="00CB5BDF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D182F"/>
    <w:rsid w:val="00DD5DB4"/>
    <w:rsid w:val="00DF0CE0"/>
    <w:rsid w:val="00DF1581"/>
    <w:rsid w:val="00DF6ED1"/>
    <w:rsid w:val="00DF7AFD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Рената Гречец</cp:lastModifiedBy>
  <cp:revision>2</cp:revision>
  <dcterms:created xsi:type="dcterms:W3CDTF">2014-07-31T07:32:00Z</dcterms:created>
  <dcterms:modified xsi:type="dcterms:W3CDTF">2014-07-31T07:32:00Z</dcterms:modified>
</cp:coreProperties>
</file>