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Default="007D3BBD" w:rsidP="00CE58FE">
      <w:pPr>
        <w:pStyle w:val="1"/>
      </w:pP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проектную декларацию от 14.06.2013 г.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3BBD">
        <w:rPr>
          <w:rFonts w:ascii="Times New Roman" w:hAnsi="Times New Roman"/>
          <w:b/>
          <w:sz w:val="24"/>
          <w:szCs w:val="24"/>
        </w:rPr>
        <w:t xml:space="preserve">О проекте строительства  многофункционального культурно-досугового центра: этап 2. Гостиничный комплекс, состоящий из двух зданий, по адресу: город  Санкт-Петербург, Московский район, Дунайский пр., участок 1 (северо-восточнее пересечения Дунайского пр. и </w:t>
      </w:r>
      <w:proofErr w:type="spellStart"/>
      <w:r w:rsidRPr="007D3BBD">
        <w:rPr>
          <w:rFonts w:ascii="Times New Roman" w:hAnsi="Times New Roman"/>
          <w:b/>
          <w:sz w:val="24"/>
          <w:szCs w:val="24"/>
        </w:rPr>
        <w:t>Пулковского</w:t>
      </w:r>
      <w:proofErr w:type="spellEnd"/>
      <w:r w:rsidRPr="007D3BBD">
        <w:rPr>
          <w:rFonts w:ascii="Times New Roman" w:hAnsi="Times New Roman"/>
          <w:b/>
          <w:sz w:val="24"/>
          <w:szCs w:val="24"/>
        </w:rPr>
        <w:t xml:space="preserve"> шоссе)</w:t>
      </w: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  </w:t>
      </w:r>
      <w:r w:rsidR="00F322BC">
        <w:rPr>
          <w:rFonts w:ascii="Times New Roman" w:hAnsi="Times New Roman"/>
          <w:sz w:val="24"/>
          <w:szCs w:val="24"/>
        </w:rPr>
        <w:t xml:space="preserve">                             </w:t>
      </w:r>
      <w:r w:rsidR="00E1198F">
        <w:rPr>
          <w:rFonts w:ascii="Times New Roman" w:hAnsi="Times New Roman"/>
          <w:sz w:val="24"/>
          <w:szCs w:val="24"/>
        </w:rPr>
        <w:t>19 июня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3B6A2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7D3BBD" w:rsidRDefault="003C446F" w:rsidP="00E1198F">
      <w:pPr>
        <w:tabs>
          <w:tab w:val="left" w:pos="744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Внести следующие изменения по разделу «</w:t>
      </w:r>
      <w:r w:rsidR="00E1198F" w:rsidRPr="00E1198F">
        <w:rPr>
          <w:rFonts w:ascii="Times New Roman" w:hAnsi="Times New Roman"/>
          <w:sz w:val="24"/>
          <w:szCs w:val="24"/>
        </w:rPr>
        <w:t>О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участка, предоставленного для строительства (создания) многоквартирного дома и (или) иных объектов недвижимости, об элементах благоустройства</w:t>
      </w:r>
      <w:r>
        <w:rPr>
          <w:rFonts w:ascii="Times New Roman" w:hAnsi="Times New Roman"/>
          <w:sz w:val="24"/>
          <w:szCs w:val="24"/>
        </w:rPr>
        <w:t xml:space="preserve">»:  </w:t>
      </w:r>
      <w:proofErr w:type="gramEnd"/>
    </w:p>
    <w:p w:rsidR="00E1198F" w:rsidRDefault="00E1198F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5527"/>
      </w:tblGrid>
      <w:tr w:rsidR="00E1198F" w:rsidRPr="00E1198F" w:rsidTr="00E1198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8F" w:rsidRPr="00E1198F" w:rsidRDefault="00E11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1198F">
              <w:rPr>
                <w:rFonts w:ascii="Times New Roman" w:hAnsi="Times New Roman"/>
                <w:b/>
                <w:bCs/>
                <w:i/>
                <w:iCs/>
              </w:rPr>
              <w:t>О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участка, предоставленного для строительства (создания) многоквартирного дома и (или) иных объектов недвижимости, об элементах благоустройства</w:t>
            </w:r>
          </w:p>
          <w:p w:rsidR="00E1198F" w:rsidRPr="00E1198F" w:rsidRDefault="00E11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E1198F" w:rsidRPr="00E1198F" w:rsidRDefault="00E1198F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8F" w:rsidRPr="00E1198F" w:rsidRDefault="00E1198F">
            <w:pPr>
              <w:pStyle w:val="western"/>
              <w:spacing w:before="0" w:beforeAutospacing="0" w:after="0"/>
            </w:pPr>
            <w:r w:rsidRPr="00E1198F">
              <w:t>Собственник участка – город Санкт-Петербург</w:t>
            </w:r>
          </w:p>
          <w:p w:rsidR="00E1198F" w:rsidRPr="00E1198F" w:rsidRDefault="00E1198F">
            <w:pPr>
              <w:pStyle w:val="western"/>
              <w:spacing w:before="0" w:beforeAutospacing="0" w:after="0"/>
            </w:pPr>
            <w:r w:rsidRPr="00E1198F">
              <w:t>Застройщик обладает правом аренды земельного участка на основании следующих документов:</w:t>
            </w:r>
          </w:p>
          <w:p w:rsidR="00E1198F" w:rsidRPr="00E1198F" w:rsidRDefault="00E1198F">
            <w:pPr>
              <w:pStyle w:val="western"/>
              <w:spacing w:before="0" w:beforeAutospacing="0" w:after="0"/>
            </w:pPr>
            <w:r w:rsidRPr="00E1198F">
              <w:t xml:space="preserve">- Постановление Правительства Санкт-Петербурга от 02.11.2004 г. № 1797 «О проектировании и строительстве многофункционального культурно-досугового центра по адресу: Московский район, Дунайский проспект, участок 1 (северо-восточнее пересечения Дунайского пр. и </w:t>
            </w:r>
            <w:proofErr w:type="spellStart"/>
            <w:r w:rsidRPr="00E1198F">
              <w:t>Пулковского</w:t>
            </w:r>
            <w:proofErr w:type="spellEnd"/>
            <w:r w:rsidRPr="00E1198F">
              <w:t xml:space="preserve"> шоссе),  (на пересечении </w:t>
            </w:r>
            <w:proofErr w:type="spellStart"/>
            <w:r w:rsidRPr="00E1198F">
              <w:t>Пуловского</w:t>
            </w:r>
            <w:proofErr w:type="spellEnd"/>
            <w:r w:rsidRPr="00E1198F">
              <w:t xml:space="preserve"> шоссе и Дунайского пр.).</w:t>
            </w:r>
          </w:p>
          <w:p w:rsidR="00E1198F" w:rsidRPr="00E1198F" w:rsidRDefault="00E1198F">
            <w:pPr>
              <w:pStyle w:val="western"/>
              <w:spacing w:before="0" w:beforeAutospacing="0" w:after="0"/>
            </w:pPr>
            <w:r w:rsidRPr="00E1198F">
              <w:t xml:space="preserve">-  Постановление Правительства Санкт-Петербурга от 09.09.2008 г. № 1154 «О  внесении изменений в Постановление Правительства Санкт-Петербурга № 1797 от 02.11.2004 года»  </w:t>
            </w:r>
          </w:p>
          <w:p w:rsidR="00E1198F" w:rsidRPr="00E1198F" w:rsidRDefault="00E1198F">
            <w:pPr>
              <w:pStyle w:val="western"/>
              <w:spacing w:before="0" w:beforeAutospacing="0" w:after="0"/>
            </w:pPr>
            <w:r w:rsidRPr="00E1198F">
              <w:t xml:space="preserve">- Распоряжение Комитета по строительству Правительства Санкт-Петербурга № 133 от 21.05.2009 года «О необходимости продления срока реализации инвестиционного проекта по адресу: Московский район, Дунайский проспект, участок 1 (северо-восточнее пересечения Дунайского пр. и </w:t>
            </w:r>
            <w:proofErr w:type="spellStart"/>
            <w:r w:rsidRPr="00E1198F">
              <w:t>Пулковского</w:t>
            </w:r>
            <w:proofErr w:type="spellEnd"/>
            <w:r w:rsidRPr="00E1198F">
              <w:t xml:space="preserve"> шоссе),  (на пересечении </w:t>
            </w:r>
            <w:proofErr w:type="spellStart"/>
            <w:r w:rsidRPr="00E1198F">
              <w:t>Пуловского</w:t>
            </w:r>
            <w:proofErr w:type="spellEnd"/>
            <w:r w:rsidRPr="00E1198F">
              <w:t xml:space="preserve"> шоссе и Дунайского пр.).</w:t>
            </w:r>
          </w:p>
          <w:p w:rsidR="004F7280" w:rsidRDefault="00E1198F">
            <w:pPr>
              <w:pStyle w:val="western"/>
              <w:spacing w:before="0" w:beforeAutospacing="0" w:after="0"/>
            </w:pPr>
            <w:r w:rsidRPr="00E1198F">
              <w:t>- Постановление Правительства Санкт-Петербурга от 21.06.2010 г. № 803 «О  внесении изменений в Постановление Правительства Санкт-Петербурга № 1797 от 02.11.2004 года»</w:t>
            </w:r>
          </w:p>
          <w:p w:rsidR="004F7280" w:rsidRDefault="004F7280" w:rsidP="004F7280">
            <w:pPr>
              <w:pStyle w:val="western"/>
              <w:spacing w:before="0" w:beforeAutospacing="0" w:after="0"/>
            </w:pPr>
            <w:r>
              <w:t>-</w:t>
            </w:r>
            <w:r w:rsidR="00E1198F" w:rsidRPr="00E1198F">
              <w:t xml:space="preserve">  </w:t>
            </w:r>
            <w:r w:rsidRPr="00E1198F">
              <w:t>Постановление Правительства Санкт-Петербурга от 2</w:t>
            </w:r>
            <w:r>
              <w:t>4</w:t>
            </w:r>
            <w:r w:rsidRPr="00E1198F">
              <w:t>.0</w:t>
            </w:r>
            <w:r>
              <w:t>2</w:t>
            </w:r>
            <w:r w:rsidRPr="00E1198F">
              <w:t>.201</w:t>
            </w:r>
            <w:r>
              <w:t>5</w:t>
            </w:r>
            <w:r w:rsidRPr="00E1198F">
              <w:t xml:space="preserve"> г. № </w:t>
            </w:r>
            <w:r>
              <w:t>193</w:t>
            </w:r>
            <w:r w:rsidRPr="00E1198F">
              <w:t xml:space="preserve"> «О  внесении изменений в Постановление Правительства Санкт-Петербурга № 1797 от 02.11.2004 года»</w:t>
            </w:r>
          </w:p>
          <w:p w:rsidR="00E1198F" w:rsidRPr="00E1198F" w:rsidRDefault="00E1198F">
            <w:pPr>
              <w:pStyle w:val="western"/>
              <w:spacing w:before="0" w:beforeAutospacing="0" w:after="0"/>
            </w:pPr>
            <w:r w:rsidRPr="00E1198F">
              <w:t xml:space="preserve">- Договор аренды земельного участка на инвестиционных условиях № 00/ЗК-04049(12) от </w:t>
            </w:r>
            <w:r w:rsidRPr="00E1198F">
              <w:lastRenderedPageBreak/>
              <w:t>21.06.2005г.</w:t>
            </w:r>
          </w:p>
          <w:p w:rsidR="00E1198F" w:rsidRPr="00E1198F" w:rsidRDefault="00E1198F">
            <w:pPr>
              <w:pStyle w:val="western"/>
              <w:spacing w:before="0" w:beforeAutospacing="0" w:after="0"/>
            </w:pPr>
            <w:r w:rsidRPr="00E1198F">
              <w:t>- Дополнительное соглашение № 3 от 28 октября 2008 года к договору аренды земельного участка на инвестиционных условиях № 00/ЗК-04049(12) от 21 июня 2005 года.</w:t>
            </w:r>
          </w:p>
          <w:p w:rsidR="00E1198F" w:rsidRPr="00E1198F" w:rsidRDefault="00E1198F">
            <w:pPr>
              <w:pStyle w:val="western"/>
              <w:spacing w:before="0" w:beforeAutospacing="0" w:after="0"/>
            </w:pPr>
            <w:r w:rsidRPr="00E1198F">
              <w:t>- Дополнительное соглашение  от 10 июня  2009 года к договору аренды земельного участка на инвестиционных условиях № 00/ЗК-04049(12) от 21 июня 2005 года.</w:t>
            </w:r>
          </w:p>
          <w:p w:rsidR="00E1198F" w:rsidRPr="00E1198F" w:rsidRDefault="00E1198F">
            <w:pPr>
              <w:pStyle w:val="western"/>
              <w:spacing w:before="0" w:beforeAutospacing="0" w:after="0"/>
            </w:pPr>
            <w:r w:rsidRPr="00E1198F">
              <w:t>- Дополнительное соглашение № 4 от 04 июня  2009 года к договору аренды земельного участка на инвестиционных условиях № 00/ЗК-04049(12) от 21 июня 2005 года.</w:t>
            </w:r>
          </w:p>
          <w:p w:rsidR="00E1198F" w:rsidRPr="00E1198F" w:rsidRDefault="00E1198F">
            <w:pPr>
              <w:pStyle w:val="western"/>
              <w:spacing w:before="0" w:beforeAutospacing="0" w:after="0"/>
            </w:pPr>
            <w:r w:rsidRPr="00E1198F">
              <w:t>- Дополнительное соглашение № 6 от 08 октября 2009 года к договору аренды земельного участка на инвестиционных условиях № 00/ЗК-04049(12) от 21 июня 2005 года.</w:t>
            </w:r>
          </w:p>
          <w:p w:rsidR="00E1198F" w:rsidRDefault="00E1198F">
            <w:pPr>
              <w:pStyle w:val="western"/>
              <w:spacing w:before="0" w:beforeAutospacing="0" w:after="0"/>
            </w:pPr>
            <w:r w:rsidRPr="00E1198F">
              <w:t>- Дополнительное соглашение № 7 от 28 июля 2010 года к договору аренды земельного участка на инвестиционных условиях № 00/ЗК-04049(12) от 21 июня 2005 года.</w:t>
            </w:r>
          </w:p>
          <w:p w:rsidR="00E1198F" w:rsidRPr="00E1198F" w:rsidRDefault="00E1198F" w:rsidP="00E1198F">
            <w:pPr>
              <w:pStyle w:val="western"/>
              <w:spacing w:before="0" w:beforeAutospacing="0" w:after="0"/>
            </w:pPr>
            <w:r w:rsidRPr="00E1198F">
              <w:t xml:space="preserve">Дополнительное соглашение № </w:t>
            </w:r>
            <w:r>
              <w:t>8</w:t>
            </w:r>
            <w:r w:rsidRPr="00E1198F">
              <w:t xml:space="preserve"> от 2</w:t>
            </w:r>
            <w:r>
              <w:t>7</w:t>
            </w:r>
            <w:r w:rsidRPr="00E1198F">
              <w:t xml:space="preserve"> </w:t>
            </w:r>
            <w:r>
              <w:t xml:space="preserve"> февраля </w:t>
            </w:r>
            <w:r w:rsidRPr="00E1198F">
              <w:t>201</w:t>
            </w:r>
            <w:r>
              <w:t>5</w:t>
            </w:r>
            <w:r w:rsidRPr="00E1198F">
              <w:t xml:space="preserve"> года к договору аренды земельного участка на инвестиционных условиях № 00/ЗК-04049(12) от 21 июня 2005 года.</w:t>
            </w:r>
          </w:p>
          <w:p w:rsidR="00E1198F" w:rsidRPr="00E1198F" w:rsidRDefault="00E1198F">
            <w:pPr>
              <w:pStyle w:val="western"/>
              <w:spacing w:before="0" w:beforeAutospacing="0" w:after="0"/>
            </w:pPr>
          </w:p>
          <w:p w:rsidR="00E1198F" w:rsidRPr="00E1198F" w:rsidRDefault="00E1198F">
            <w:pPr>
              <w:pStyle w:val="western"/>
              <w:spacing w:before="0" w:beforeAutospacing="0" w:after="0"/>
            </w:pPr>
            <w:r w:rsidRPr="00E1198F">
              <w:t>Кадастровый номер участка:  78:14:0007686:8</w:t>
            </w:r>
          </w:p>
          <w:p w:rsidR="00E1198F" w:rsidRPr="00E1198F" w:rsidRDefault="00E1198F">
            <w:pPr>
              <w:rPr>
                <w:rFonts w:ascii="Times New Roman" w:hAnsi="Times New Roman"/>
              </w:rPr>
            </w:pPr>
            <w:r w:rsidRPr="00E1198F">
              <w:rPr>
                <w:rFonts w:ascii="Times New Roman" w:hAnsi="Times New Roman"/>
              </w:rPr>
              <w:t xml:space="preserve">Общая площадь участка – 55 897,00  </w:t>
            </w:r>
            <w:proofErr w:type="spellStart"/>
            <w:r w:rsidRPr="00E1198F">
              <w:rPr>
                <w:rFonts w:ascii="Times New Roman" w:hAnsi="Times New Roman"/>
              </w:rPr>
              <w:t>кв.м</w:t>
            </w:r>
            <w:proofErr w:type="spellEnd"/>
            <w:r w:rsidRPr="00E1198F">
              <w:rPr>
                <w:rFonts w:ascii="Times New Roman" w:hAnsi="Times New Roman"/>
              </w:rPr>
              <w:t xml:space="preserve">., границы в соответствии с кадастровым планом земельного участка. </w:t>
            </w:r>
          </w:p>
          <w:p w:rsidR="00E1198F" w:rsidRPr="00E1198F" w:rsidRDefault="00E1198F" w:rsidP="00226F13">
            <w:pPr>
              <w:spacing w:line="240" w:lineRule="auto"/>
              <w:rPr>
                <w:rFonts w:ascii="Times New Roman" w:hAnsi="Times New Roman"/>
              </w:rPr>
            </w:pPr>
            <w:r w:rsidRPr="00E1198F">
              <w:rPr>
                <w:rFonts w:ascii="Times New Roman" w:hAnsi="Times New Roman"/>
              </w:rPr>
              <w:t>Элементы благоустройства:</w:t>
            </w:r>
          </w:p>
          <w:p w:rsidR="00E1198F" w:rsidRPr="00E1198F" w:rsidRDefault="00E1198F" w:rsidP="00226F13">
            <w:pPr>
              <w:spacing w:line="240" w:lineRule="auto"/>
              <w:rPr>
                <w:rFonts w:ascii="Times New Roman" w:hAnsi="Times New Roman"/>
              </w:rPr>
            </w:pPr>
            <w:r w:rsidRPr="00E1198F">
              <w:rPr>
                <w:rFonts w:ascii="Times New Roman" w:hAnsi="Times New Roman"/>
              </w:rPr>
              <w:t xml:space="preserve"> - озеленение (газоны),</w:t>
            </w:r>
          </w:p>
          <w:p w:rsidR="00E1198F" w:rsidRPr="00E1198F" w:rsidRDefault="00E1198F" w:rsidP="00226F13">
            <w:pPr>
              <w:spacing w:line="240" w:lineRule="auto"/>
              <w:rPr>
                <w:rFonts w:ascii="Times New Roman" w:hAnsi="Times New Roman"/>
              </w:rPr>
            </w:pPr>
            <w:r w:rsidRPr="00E1198F">
              <w:rPr>
                <w:rFonts w:ascii="Times New Roman" w:hAnsi="Times New Roman"/>
              </w:rPr>
              <w:t xml:space="preserve"> -  тротуары, </w:t>
            </w:r>
            <w:proofErr w:type="spellStart"/>
            <w:r w:rsidRPr="00E1198F">
              <w:rPr>
                <w:rFonts w:ascii="Times New Roman" w:hAnsi="Times New Roman"/>
              </w:rPr>
              <w:t>отмостки</w:t>
            </w:r>
            <w:proofErr w:type="spellEnd"/>
            <w:r w:rsidRPr="00E1198F">
              <w:rPr>
                <w:rFonts w:ascii="Times New Roman" w:hAnsi="Times New Roman"/>
              </w:rPr>
              <w:t>, проезды и площадки с покрытием из асфальтобетона.</w:t>
            </w:r>
          </w:p>
          <w:p w:rsidR="00E1198F" w:rsidRPr="00E1198F" w:rsidRDefault="00E1198F" w:rsidP="00226F13">
            <w:pPr>
              <w:spacing w:line="240" w:lineRule="auto"/>
              <w:rPr>
                <w:rFonts w:ascii="Times New Roman" w:hAnsi="Times New Roman"/>
              </w:rPr>
            </w:pPr>
            <w:r w:rsidRPr="00E1198F">
              <w:rPr>
                <w:rFonts w:ascii="Times New Roman" w:hAnsi="Times New Roman"/>
              </w:rPr>
              <w:t xml:space="preserve">-  тротуары (верхнее покрытие – искусственные камни), </w:t>
            </w:r>
          </w:p>
          <w:p w:rsidR="00E1198F" w:rsidRPr="00E1198F" w:rsidRDefault="00E1198F" w:rsidP="00226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1198F">
              <w:rPr>
                <w:rFonts w:ascii="Times New Roman" w:hAnsi="Times New Roman"/>
              </w:rPr>
              <w:t>- скамейки для отдыха и урны для мусора.</w:t>
            </w:r>
          </w:p>
        </w:tc>
      </w:tr>
    </w:tbl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Pr="008E5847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46C9E"/>
    <w:rsid w:val="000528D2"/>
    <w:rsid w:val="0005726E"/>
    <w:rsid w:val="00077A2B"/>
    <w:rsid w:val="00080161"/>
    <w:rsid w:val="00085F8F"/>
    <w:rsid w:val="00087BEA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102FF"/>
    <w:rsid w:val="002126AB"/>
    <w:rsid w:val="00214B4F"/>
    <w:rsid w:val="002216F0"/>
    <w:rsid w:val="002249E2"/>
    <w:rsid w:val="00226F13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2FF3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4EEB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25E"/>
    <w:rsid w:val="0037243B"/>
    <w:rsid w:val="00374F94"/>
    <w:rsid w:val="00375167"/>
    <w:rsid w:val="00382788"/>
    <w:rsid w:val="003A22B8"/>
    <w:rsid w:val="003A24FA"/>
    <w:rsid w:val="003B5913"/>
    <w:rsid w:val="003B6A2B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04C6"/>
    <w:rsid w:val="004B10AF"/>
    <w:rsid w:val="004B2906"/>
    <w:rsid w:val="004C08C3"/>
    <w:rsid w:val="004C1601"/>
    <w:rsid w:val="004D4E5A"/>
    <w:rsid w:val="004E106A"/>
    <w:rsid w:val="004E5AC9"/>
    <w:rsid w:val="004E5C83"/>
    <w:rsid w:val="004F3BC5"/>
    <w:rsid w:val="004F4661"/>
    <w:rsid w:val="004F4A83"/>
    <w:rsid w:val="004F7280"/>
    <w:rsid w:val="00501466"/>
    <w:rsid w:val="00505DA2"/>
    <w:rsid w:val="00516170"/>
    <w:rsid w:val="0051706D"/>
    <w:rsid w:val="00527574"/>
    <w:rsid w:val="005279FB"/>
    <w:rsid w:val="00531CB2"/>
    <w:rsid w:val="0053307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311C"/>
    <w:rsid w:val="007423A2"/>
    <w:rsid w:val="0074306D"/>
    <w:rsid w:val="00744B01"/>
    <w:rsid w:val="00767164"/>
    <w:rsid w:val="007705AB"/>
    <w:rsid w:val="007B5C51"/>
    <w:rsid w:val="007C08E6"/>
    <w:rsid w:val="007C29E4"/>
    <w:rsid w:val="007C4C4F"/>
    <w:rsid w:val="007D2FC0"/>
    <w:rsid w:val="007D3BBD"/>
    <w:rsid w:val="007E060B"/>
    <w:rsid w:val="007E6E14"/>
    <w:rsid w:val="007F2C9E"/>
    <w:rsid w:val="007F53BE"/>
    <w:rsid w:val="00804B43"/>
    <w:rsid w:val="0081404E"/>
    <w:rsid w:val="00824007"/>
    <w:rsid w:val="00841D41"/>
    <w:rsid w:val="0084513B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7345F"/>
    <w:rsid w:val="00975B48"/>
    <w:rsid w:val="00982204"/>
    <w:rsid w:val="009876D8"/>
    <w:rsid w:val="00990F1A"/>
    <w:rsid w:val="00993B90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A01103"/>
    <w:rsid w:val="00A16C57"/>
    <w:rsid w:val="00A22DE4"/>
    <w:rsid w:val="00A25670"/>
    <w:rsid w:val="00A3232A"/>
    <w:rsid w:val="00A3743A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A48B2"/>
    <w:rsid w:val="00AC2117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CC9"/>
    <w:rsid w:val="00B53DE0"/>
    <w:rsid w:val="00B63784"/>
    <w:rsid w:val="00B67A07"/>
    <w:rsid w:val="00B73537"/>
    <w:rsid w:val="00B86E91"/>
    <w:rsid w:val="00BA4D46"/>
    <w:rsid w:val="00BA6DEE"/>
    <w:rsid w:val="00BA7D01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61F1"/>
    <w:rsid w:val="00C911BF"/>
    <w:rsid w:val="00C91F31"/>
    <w:rsid w:val="00CA2D28"/>
    <w:rsid w:val="00CB38DD"/>
    <w:rsid w:val="00CB4D0D"/>
    <w:rsid w:val="00CB5BDF"/>
    <w:rsid w:val="00CE52EF"/>
    <w:rsid w:val="00CE58FE"/>
    <w:rsid w:val="00CF0D2F"/>
    <w:rsid w:val="00CF23AC"/>
    <w:rsid w:val="00CF40F6"/>
    <w:rsid w:val="00D037BD"/>
    <w:rsid w:val="00D07E99"/>
    <w:rsid w:val="00D118B2"/>
    <w:rsid w:val="00D11912"/>
    <w:rsid w:val="00D24D85"/>
    <w:rsid w:val="00D64560"/>
    <w:rsid w:val="00D6575B"/>
    <w:rsid w:val="00D661C0"/>
    <w:rsid w:val="00D8649F"/>
    <w:rsid w:val="00D949AB"/>
    <w:rsid w:val="00D97913"/>
    <w:rsid w:val="00DA1581"/>
    <w:rsid w:val="00DA2BB2"/>
    <w:rsid w:val="00DC1C22"/>
    <w:rsid w:val="00DD182F"/>
    <w:rsid w:val="00DD5DB4"/>
    <w:rsid w:val="00DF0CE0"/>
    <w:rsid w:val="00DF1581"/>
    <w:rsid w:val="00DF6ED1"/>
    <w:rsid w:val="00DF7AFD"/>
    <w:rsid w:val="00E1198F"/>
    <w:rsid w:val="00E258E6"/>
    <w:rsid w:val="00E334E9"/>
    <w:rsid w:val="00E367B1"/>
    <w:rsid w:val="00E44FF2"/>
    <w:rsid w:val="00E47649"/>
    <w:rsid w:val="00E52438"/>
    <w:rsid w:val="00E53A24"/>
    <w:rsid w:val="00E67ACD"/>
    <w:rsid w:val="00E7100C"/>
    <w:rsid w:val="00E719C6"/>
    <w:rsid w:val="00E74343"/>
    <w:rsid w:val="00E76CF5"/>
    <w:rsid w:val="00EA01BA"/>
    <w:rsid w:val="00EA3AE5"/>
    <w:rsid w:val="00EB26A8"/>
    <w:rsid w:val="00EC419B"/>
    <w:rsid w:val="00EC530D"/>
    <w:rsid w:val="00ED1D51"/>
    <w:rsid w:val="00ED1F86"/>
    <w:rsid w:val="00EF18D5"/>
    <w:rsid w:val="00EF368B"/>
    <w:rsid w:val="00F00DA4"/>
    <w:rsid w:val="00F10CD7"/>
    <w:rsid w:val="00F22E04"/>
    <w:rsid w:val="00F23DF6"/>
    <w:rsid w:val="00F250E5"/>
    <w:rsid w:val="00F30718"/>
    <w:rsid w:val="00F322BC"/>
    <w:rsid w:val="00F34669"/>
    <w:rsid w:val="00F37AED"/>
    <w:rsid w:val="00F529D5"/>
    <w:rsid w:val="00F72EF3"/>
    <w:rsid w:val="00F81DAC"/>
    <w:rsid w:val="00F83F4F"/>
    <w:rsid w:val="00F8518C"/>
    <w:rsid w:val="00F94529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western">
    <w:name w:val="western"/>
    <w:basedOn w:val="a"/>
    <w:rsid w:val="00E1198F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western">
    <w:name w:val="western"/>
    <w:basedOn w:val="a"/>
    <w:rsid w:val="00E1198F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6</cp:revision>
  <cp:lastPrinted>2015-08-06T10:31:00Z</cp:lastPrinted>
  <dcterms:created xsi:type="dcterms:W3CDTF">2015-08-06T10:10:00Z</dcterms:created>
  <dcterms:modified xsi:type="dcterms:W3CDTF">2015-08-06T10:32:00Z</dcterms:modified>
</cp:coreProperties>
</file>